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ffffff" w:themeColor="background1"/>
        </w:rPr>
        <w:tab/>
      </w:r>
      <w:r>
        <w:t xml:space="preserve">ПРОЕКТ</w:t>
      </w:r>
      <w:r/>
    </w:p>
    <w:p>
      <w:pPr>
        <w:spacing w:after="120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after="120"/>
        <w:widowControl w:val="off"/>
      </w:pPr>
      <w:r>
        <w:t xml:space="preserve">ПРАВИТЕЛЬСТВО ЕВРЕЙСКОЙ АВТОНОМНОЙ ОБЛАСТИ</w:t>
      </w:r>
      <w:r/>
    </w:p>
    <w:p>
      <w:pPr>
        <w:jc w:val="center"/>
        <w:widowControl w:val="off"/>
      </w:pPr>
      <w:r/>
      <w:r/>
    </w:p>
    <w:p>
      <w:pPr>
        <w:jc w:val="center"/>
        <w:keepNext/>
        <w:widowControl w:val="off"/>
        <w:tabs>
          <w:tab w:val="num" w:pos="360" w:leader="none"/>
        </w:tabs>
        <w:rPr>
          <w:bCs/>
          <w:sz w:val="36"/>
          <w:szCs w:val="36"/>
        </w:rPr>
        <w:outlineLvl w:val="0"/>
      </w:pPr>
      <w:r>
        <w:rPr>
          <w:bCs/>
          <w:sz w:val="36"/>
          <w:szCs w:val="36"/>
        </w:rPr>
        <w:t xml:space="preserve">ПОСТАНОВЛЕНИЕ</w:t>
      </w:r>
      <w:r>
        <w:rPr>
          <w:bCs/>
          <w:sz w:val="36"/>
          <w:szCs w:val="36"/>
        </w:rPr>
      </w:r>
      <w:r>
        <w:rPr>
          <w:bCs/>
          <w:sz w:val="36"/>
          <w:szCs w:val="36"/>
        </w:rPr>
      </w:r>
    </w:p>
    <w:p>
      <w:pPr>
        <w:jc w:val="center"/>
        <w:widowControl w:val="off"/>
      </w:pPr>
      <w:r/>
      <w:r/>
    </w:p>
    <w:p>
      <w:pPr>
        <w:jc w:val="both"/>
        <w:widowControl w:val="off"/>
      </w:pPr>
      <w:r>
        <w:t xml:space="preserve">___________________                                                                       №_________</w:t>
      </w:r>
      <w:r/>
    </w:p>
    <w:p>
      <w:pPr>
        <w:jc w:val="center"/>
        <w:widowControl w:val="off"/>
      </w:pPr>
      <w:r>
        <w:t xml:space="preserve">г. Биробиджан</w:t>
      </w:r>
      <w:r/>
    </w:p>
    <w:p>
      <w:pPr>
        <w:widowControl w:val="off"/>
      </w:pPr>
      <w:r>
        <w:rPr>
          <w:rFonts w:ascii="Arial" w:hAnsi="Arial" w:cs="Arial"/>
          <w:sz w:val="32"/>
          <w:szCs w:val="32"/>
        </w:rPr>
        <w:t xml:space="preserve">⌐                                          ¬</w:t>
      </w:r>
      <w:r/>
    </w:p>
    <w:p>
      <w:pPr>
        <w:jc w:val="both"/>
      </w:pPr>
      <w:r>
        <w:rPr>
          <w:rFonts w:cs="Arial"/>
        </w:rPr>
        <w:t xml:space="preserve">О внесении </w:t>
      </w:r>
      <w:r>
        <w:rPr>
          <w:rFonts w:cs="Arial"/>
        </w:rPr>
        <w:t xml:space="preserve">изменений </w:t>
      </w:r>
      <w:r>
        <w:rPr>
          <w:rFonts w:cs="Arial"/>
        </w:rPr>
        <w:t xml:space="preserve">и </w:t>
      </w:r>
      <w:r>
        <w:rPr>
          <w:rFonts w:cs="Arial"/>
        </w:rPr>
        <w:t xml:space="preserve">дополнения</w:t>
      </w:r>
      <w:r>
        <w:rPr>
          <w:rFonts w:cs="Arial"/>
        </w:rPr>
        <w:t xml:space="preserve"> </w:t>
      </w:r>
      <w:r>
        <w:rPr>
          <w:rFonts w:cs="Arial"/>
        </w:rPr>
        <w:t xml:space="preserve">в</w:t>
      </w:r>
      <w:r>
        <w:rPr>
          <w:rFonts w:cs="Arial"/>
        </w:rPr>
        <w:t xml:space="preserve"> </w:t>
      </w:r>
      <w:r>
        <w:t xml:space="preserve">Положение о региональном государственном геологическом контроле (надзоре) на территории Еврейской автономной области</w:t>
      </w:r>
      <w:r>
        <w:t xml:space="preserve">, утвержденн</w:t>
      </w:r>
      <w:r>
        <w:t xml:space="preserve">ое</w:t>
      </w:r>
      <w:r>
        <w:t xml:space="preserve"> постановлением</w:t>
      </w:r>
      <w:r>
        <w:t xml:space="preserve"> правительства Еврейской автономной области </w:t>
      </w:r>
      <w:r>
        <w:t xml:space="preserve">от 28.09.2021 №</w:t>
      </w:r>
      <w:r>
        <w:t xml:space="preserve"> 349-пп</w:t>
      </w:r>
      <w:r/>
    </w:p>
    <w:p>
      <w:pPr>
        <w:ind w:firstLine="720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both"/>
        <w:widowControl w:val="off"/>
      </w:pPr>
      <w:r>
        <w:t xml:space="preserve">П</w:t>
      </w:r>
      <w:r>
        <w:t xml:space="preserve">равительство Еврейской автономной области</w:t>
      </w:r>
      <w:r/>
    </w:p>
    <w:p>
      <w:pPr>
        <w:ind w:firstLine="720"/>
        <w:jc w:val="both"/>
        <w:widowControl w:val="off"/>
      </w:pPr>
      <w:r>
        <w:t xml:space="preserve">ПОСТАНОВЛЯЕТ:</w:t>
      </w:r>
      <w:r/>
    </w:p>
    <w:p>
      <w:pPr>
        <w:ind w:firstLine="720"/>
        <w:jc w:val="both"/>
        <w:widowControl w:val="off"/>
      </w:pPr>
      <w:r>
        <w:t xml:space="preserve">1. </w:t>
      </w:r>
      <w:r>
        <w:t xml:space="preserve">Внести в </w:t>
      </w:r>
      <w:r>
        <w:t xml:space="preserve">Положение о региональном государственном геологическом контроле (надзоре) на территории Еврейской автономной области, утвержденное постановлением правительства Еврейской автономной области от 28.09.2021 № 349-пп</w:t>
      </w:r>
      <w:r>
        <w:t xml:space="preserve"> «</w:t>
      </w:r>
      <w:r>
        <w:t xml:space="preserve">О региональном государственном геологическом контроле (надзоре) на территории Еврейской автономной области</w:t>
      </w:r>
      <w:r>
        <w:t xml:space="preserve">»,</w:t>
      </w:r>
      <w:r>
        <w:t xml:space="preserve"> (далее – Положение)</w:t>
      </w:r>
      <w:r>
        <w:t xml:space="preserve"> следующие изменения</w:t>
      </w:r>
      <w:r>
        <w:t xml:space="preserve"> и дополнени</w:t>
      </w:r>
      <w:r>
        <w:t xml:space="preserve">е</w:t>
      </w:r>
      <w:bookmarkStart w:id="0" w:name="_GoBack"/>
      <w:r/>
      <w:bookmarkEnd w:id="0"/>
      <w:r>
        <w:t xml:space="preserve">:</w:t>
      </w:r>
      <w:r/>
    </w:p>
    <w:p>
      <w:pPr>
        <w:ind w:firstLine="720"/>
        <w:jc w:val="both"/>
        <w:widowControl w:val="off"/>
      </w:pPr>
      <w:r>
        <w:t xml:space="preserve">1.</w:t>
      </w:r>
      <w:r>
        <w:t xml:space="preserve">1</w:t>
      </w:r>
      <w:r>
        <w:t xml:space="preserve">.</w:t>
      </w:r>
      <w:r>
        <w:t xml:space="preserve"> </w:t>
      </w:r>
      <w:r>
        <w:t xml:space="preserve">В</w:t>
      </w:r>
      <w:r>
        <w:t xml:space="preserve"> разделе II «</w:t>
      </w:r>
      <w:r>
        <w:t xml:space="preserve">Управление рисками причинения вреда (ущерба) охраняемым законом ценностям при осуществлении государственного геологического контроля</w:t>
      </w:r>
      <w:r>
        <w:t xml:space="preserve">»:</w:t>
      </w:r>
      <w:r/>
    </w:p>
    <w:p>
      <w:pPr>
        <w:ind w:firstLine="720"/>
        <w:jc w:val="both"/>
        <w:widowControl w:val="off"/>
      </w:pPr>
      <w:r>
        <w:t xml:space="preserve">- </w:t>
      </w:r>
      <w:r>
        <w:t xml:space="preserve">абзац шестой пункта 8 изложить в следующей редакции: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Отнесение объектов контроля к определенной</w:t>
      </w:r>
      <w:r>
        <w:rPr>
          <w:highlight w:val="white"/>
        </w:rPr>
        <w:t xml:space="preserve"> категории риска осуществляется на основании сопоставления их характеристик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</w:t>
      </w:r>
      <w:r>
        <w:rPr>
          <w:highlight w:val="white"/>
        </w:rPr>
        <w:t xml:space="preserve"> Федерации от 31.12.2020 № 2398. Критерии отнесения</w:t>
      </w:r>
      <w:r>
        <w:rPr>
          <w:highlight w:val="white"/>
        </w:rPr>
        <w:t xml:space="preserve"> объектов контроля к определенной категории риска </w:t>
      </w:r>
      <w:r>
        <w:rPr>
          <w:highlight w:val="white"/>
        </w:rPr>
        <w:t xml:space="preserve">приведены в приложении №</w:t>
      </w:r>
      <w:r>
        <w:rPr>
          <w:highlight w:val="white"/>
        </w:rPr>
        <w:t xml:space="preserve"> 1 к настоящему Положению.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t xml:space="preserve">- пункт 11 изложить в следующей редакции: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«9. В зависимости от присвоенной категории риска периодичность проведения плановых контрольных (надзорных) мероприятий и периодичность проведения обязательных профилактических визитов составляет: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а) для категории высокого риска – одно плановое контрольное (надзорное) мероприятие в два года либо один обязательный профилактический визит в год;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б) для категории значительного риска – один обязательный </w:t>
      </w:r>
      <w:r>
        <w:rPr>
          <w:highlight w:val="white"/>
        </w:rPr>
        <w:t xml:space="preserve">профилактический визит в два года, плановые контрольные (надзорные) мероприятия не проводятся;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в) для категории среднего риска – плановые контрольные (надзорные) мероприятия и обязательные профилактические визиты не проводятся;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green"/>
        </w:rPr>
      </w:pPr>
      <w:r>
        <w:rPr>
          <w:highlight w:val="white"/>
        </w:rPr>
        <w:t xml:space="preserve">г) для категории умеренного риска – плановые контрольные (надзорные) мероприятия и обязательные профилактические визиты не проводятся.».</w:t>
      </w:r>
      <w:r>
        <w:rPr>
          <w:highlight w:val="green"/>
        </w:rPr>
      </w:r>
      <w:r>
        <w:rPr>
          <w:highlight w:val="green"/>
        </w:rPr>
      </w:r>
    </w:p>
    <w:p>
      <w:pPr>
        <w:ind w:firstLine="720"/>
        <w:jc w:val="both"/>
        <w:widowControl w:val="off"/>
      </w:pPr>
      <w:r>
        <w:t xml:space="preserve">1.2. В разделе </w:t>
      </w:r>
      <w:r>
        <w:rPr>
          <w:lang w:val="en-US"/>
        </w:rPr>
        <w:t xml:space="preserve">III</w:t>
      </w:r>
      <w:r>
        <w:t xml:space="preserve"> </w:t>
      </w:r>
      <w:r>
        <w:t xml:space="preserve">«</w:t>
      </w:r>
      <w:r>
        <w:t xml:space="preserve">Профилактика рисков</w:t>
      </w:r>
      <w:r>
        <w:t xml:space="preserve"> </w:t>
      </w:r>
      <w:r>
        <w:t xml:space="preserve">причинения вреда (ущерба) охраняемым законом ценностям</w:t>
      </w:r>
      <w:r>
        <w:t xml:space="preserve">»:</w:t>
      </w:r>
      <w:r/>
    </w:p>
    <w:p>
      <w:pPr>
        <w:ind w:firstLine="720"/>
        <w:jc w:val="both"/>
        <w:widowControl w:val="off"/>
      </w:pPr>
      <w:r>
        <w:t xml:space="preserve">- пункт 14 изложить в следующей редакции:</w:t>
      </w:r>
      <w:r/>
    </w:p>
    <w:p>
      <w:pPr>
        <w:ind w:firstLine="720"/>
        <w:jc w:val="both"/>
        <w:widowControl w:val="off"/>
      </w:pPr>
      <w:r>
        <w:t xml:space="preserve">«14. Обобщение правоприменительной практики осуществляется департаментом посредством подготовки доклада, содержащего е</w:t>
      </w:r>
      <w:r>
        <w:t xml:space="preserve">е результаты (далее –</w:t>
      </w:r>
      <w:r>
        <w:t xml:space="preserve"> доклад).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Департамент обеспечивает публичное обсуждение проекта доклада о правоприменительной практике.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Доклад утверждается приказом департамента и размещается на странице департамента на Официальном интернет-портале органов государственной власти Еврей</w:t>
      </w:r>
      <w:r>
        <w:rPr>
          <w:highlight w:val="white"/>
        </w:rPr>
        <w:t xml:space="preserve">ской автономной области в сети «Интернет»</w:t>
      </w:r>
      <w:r>
        <w:rPr>
          <w:highlight w:val="white"/>
        </w:rPr>
        <w:t xml:space="preserve"> в срок до 1 февраля года, следующего за отчетным годом.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t xml:space="preserve">- пункт 18 изложить в следующей редакции: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t xml:space="preserve">«18. </w:t>
      </w:r>
      <w:r>
        <w:rPr>
          <w:highlight w:val="white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В ходе профилактического визита контролируемое лицо информируется об обязательных требованиях, предъявляемых к е</w:t>
      </w:r>
      <w:r>
        <w:rPr>
          <w:highlight w:val="white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highlight w:val="white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на объектах контроля, отнесенных к категориям высокого и значительного риска.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</w:t>
      </w:r>
      <w:r>
        <w:rPr>
          <w:highlight w:val="white"/>
        </w:rPr>
        <w:t xml:space="preserve">экспертизу.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– акт обязательного профилактического визита) в порядке, предусмотренном статьей 90 Закона №</w:t>
      </w:r>
      <w:r>
        <w:rPr>
          <w:highlight w:val="white"/>
        </w:rPr>
        <w:t xml:space="preserve"> 248-ФЗ </w:t>
      </w:r>
      <w:r>
        <w:rPr>
          <w:highlight w:val="white"/>
        </w:rPr>
        <w:t xml:space="preserve">для контрольных (надзорных) мероприятий.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статьей 88 Закона № 248-ФЗ для контрольных (надзорных) мероприятий.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r>
        <w:rPr>
          <w:highlight w:val="white"/>
        </w:rPr>
        <w:br/>
        <w:t xml:space="preserve">частью 10 статьи 65 Закона № 248-ФЗ для контрольных (надзорных) мероприятий.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В случае невозможности проведения обязательного профилактического визита уполномоченное должностное лицо контрольн</w:t>
      </w:r>
      <w:r>
        <w:rPr>
          <w:highlight w:val="white"/>
        </w:rPr>
        <w:t xml:space="preserve">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rPr>
          <w:highlight w:val="white"/>
        </w:rPr>
        <w:t xml:space="preserve">Предписани</w:t>
      </w:r>
      <w:r>
        <w:rPr>
          <w:highlight w:val="white"/>
        </w:rPr>
        <w:t xml:space="preserve">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Закона № 248-ФЗ.».</w:t>
      </w:r>
      <w:r/>
    </w:p>
    <w:p>
      <w:pPr>
        <w:ind w:firstLine="709"/>
        <w:jc w:val="both"/>
        <w:widowControl w:val="off"/>
      </w:pPr>
      <w:r>
        <w:t xml:space="preserve">1.3. В разделе </w:t>
      </w:r>
      <w:r>
        <w:rPr>
          <w:lang w:val="en-US"/>
        </w:rPr>
        <w:t xml:space="preserve">IV</w:t>
      </w:r>
      <w:r>
        <w:t xml:space="preserve"> «</w:t>
      </w:r>
      <w:r>
        <w:t xml:space="preserve">Осуществление регионального геологического надзора</w:t>
      </w:r>
      <w:r>
        <w:t xml:space="preserve">»:</w:t>
      </w:r>
      <w:r/>
    </w:p>
    <w:p>
      <w:pPr>
        <w:ind w:firstLine="709"/>
        <w:jc w:val="both"/>
        <w:widowControl w:val="off"/>
      </w:pPr>
      <w:r>
        <w:t xml:space="preserve">- пункт 23 дополнить абзацем следующего содержания: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Документарная проверка проводится в порядке и сроки, пре</w:t>
      </w:r>
      <w:r>
        <w:rPr>
          <w:highlight w:val="white"/>
        </w:rPr>
        <w:t xml:space="preserve">дусмотренные статьей 72 Закона №</w:t>
      </w:r>
      <w:r>
        <w:rPr>
          <w:highlight w:val="white"/>
        </w:rPr>
        <w:t xml:space="preserve"> 248-ФЗ.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- абзацы седьмой и восьмой пункта 24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rPr>
          <w:highlight w:val="white"/>
        </w:rPr>
        <w:t xml:space="preserve">«Выездная проверка проводится при наличии оснований, указанных в пунктах 1 – 7, пункте 9 части 1 статьи 57 Закона № 248-ФЗ.</w:t>
      </w:r>
      <w:r/>
    </w:p>
    <w:p>
      <w:pPr>
        <w:ind w:firstLine="709"/>
        <w:jc w:val="both"/>
        <w:widowControl w:val="off"/>
      </w:pPr>
      <w:r>
        <w:t xml:space="preserve">Выездная проверка проводится в порядке и сроки, предусмотренные статьей 73 Закона № 248-ФЗ.».</w:t>
      </w:r>
      <w:r/>
    </w:p>
    <w:p>
      <w:pPr>
        <w:pStyle w:val="10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сполняющ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1"/>
        <w:jc w:val="both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 xml:space="preserve">Чагаев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7" w:h="16840" w:orient="portrait"/>
      <w:pgMar w:top="1134" w:right="851" w:bottom="113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ucida Sans Unicode">
    <w:panose1 w:val="020B0602030504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tabs>
        <w:tab w:val="clear" w:pos="4677" w:leader="none"/>
        <w:tab w:val="clear" w:pos="9355" w:leader="none"/>
      </w:tabs>
      <w:rPr>
        <w:color w:val="000000" w:themeColor="text1"/>
        <w:sz w:val="18"/>
        <w:szCs w:val="18"/>
        <w:highlight w:val="white"/>
      </w:rPr>
    </w:pPr>
    <w:r>
      <w:rPr>
        <w:color w:val="000000" w:themeColor="text1"/>
        <w:sz w:val="18"/>
        <w:szCs w:val="18"/>
      </w:rPr>
    </w:r>
    <w:r>
      <w:rPr>
        <w:color w:val="000000" w:themeColor="text1"/>
        <w:sz w:val="18"/>
        <w:szCs w:val="18"/>
      </w:rPr>
      <w:t xml:space="preserve"> </w:t>
    </w:r>
    <w:sdt>
      <w:sdtPr>
        <w:alias w:val="Автор"/>
        <w15:appearance w15:val="boundingBox"/>
        <w:id w:val="-191295751"/>
        <w:placeholder>
          <w:docPart w:val="0C1285F5CDD64A55BE70ADA246F67365"/>
        </w:placeholder>
        <w:tag w:val=""/>
        <w:rPr>
          <w:color w:val="595959" w:themeColor="text1"/>
          <w:sz w:val="18"/>
          <w:szCs w:val="18"/>
          <w:highlight w:val="white"/>
        </w:rPr>
      </w:sdtPr>
      <w:sdtContent>
        <w:r>
          <w:rPr>
            <w:color w:val="000000" w:themeColor="text1"/>
            <w:sz w:val="18"/>
            <w:szCs w:val="18"/>
            <w:highlight w:val="white"/>
          </w:rPr>
        </w:r>
        <w:r>
          <w:rPr>
            <w:color w:val="000000" w:themeColor="text1"/>
            <w:sz w:val="18"/>
            <w:szCs w:val="18"/>
            <w:highlight w:val="white"/>
          </w:rPr>
          <w:t xml:space="preserve">С</w:t>
        </w:r>
        <w:r>
          <w:rPr>
            <w:color w:val="000000" w:themeColor="text1"/>
            <w:sz w:val="18"/>
            <w:szCs w:val="18"/>
            <w:highlight w:val="white"/>
          </w:rPr>
          <w:t xml:space="preserve">оболев/202</w:t>
        </w:r>
        <w:r>
          <w:rPr>
            <w:color w:val="000000" w:themeColor="text1"/>
            <w:sz w:val="18"/>
            <w:szCs w:val="18"/>
            <w:highlight w:val="white"/>
            <w:lang w:val="en-US"/>
          </w:rPr>
          <w:t xml:space="preserve">5</w:t>
        </w:r>
        <w:r>
          <w:rPr>
            <w:color w:val="000000" w:themeColor="text1"/>
            <w:sz w:val="18"/>
            <w:szCs w:val="18"/>
            <w:highlight w:val="white"/>
          </w:rPr>
          <w:t xml:space="preserve">-</w:t>
        </w:r>
        <w:r>
          <w:rPr>
            <w:color w:val="000000" w:themeColor="text1"/>
            <w:sz w:val="18"/>
            <w:szCs w:val="18"/>
            <w:highlight w:val="white"/>
            <w:lang w:val="ru-RU"/>
          </w:rPr>
          <w:t xml:space="preserve">4</w:t>
        </w:r>
        <w:r>
          <w:rPr>
            <w:color w:val="000000" w:themeColor="text1"/>
            <w:sz w:val="18"/>
            <w:szCs w:val="18"/>
            <w:highlight w:val="white"/>
            <w:lang w:val="en-US"/>
          </w:rPr>
          <w:t xml:space="preserve">8</w:t>
        </w:r>
        <w:r>
          <w:rPr>
            <w:color w:val="000000" w:themeColor="text1"/>
            <w:sz w:val="18"/>
            <w:szCs w:val="18"/>
            <w:highlight w:val="white"/>
          </w:rPr>
          <w:t xml:space="preserve">-</w:t>
        </w:r>
        <w:r>
          <w:rPr>
            <w:color w:val="000000" w:themeColor="text1"/>
            <w:sz w:val="18"/>
            <w:szCs w:val="18"/>
            <w:highlight w:val="white"/>
          </w:rPr>
          <w:t xml:space="preserve">пп</w:t>
        </w:r>
        <w:r>
          <w:rPr>
            <w:color w:val="000000" w:themeColor="text1"/>
            <w:sz w:val="18"/>
            <w:szCs w:val="18"/>
            <w:highlight w:val="white"/>
          </w:rPr>
          <w:t xml:space="preserve">-ПРИР(1</w:t>
        </w:r>
        <w:r>
          <w:rPr>
            <w:color w:val="000000" w:themeColor="text1"/>
            <w:sz w:val="18"/>
            <w:szCs w:val="18"/>
            <w:highlight w:val="white"/>
          </w:rPr>
        </w:r>
      </w:sdtContent>
    </w:sdt>
    <w:r>
      <w:rPr>
        <w:color w:val="000000" w:themeColor="text1"/>
        <w:sz w:val="18"/>
        <w:szCs w:val="18"/>
        <w:highlight w:val="white"/>
      </w:rPr>
    </w:r>
    <w:r>
      <w:rPr>
        <w:color w:val="000000" w:themeColor="text1"/>
        <w:sz w:val="18"/>
        <w:szCs w:val="18"/>
        <w:highlight w:val="whit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tabs>
        <w:tab w:val="clear" w:pos="4677" w:leader="none"/>
        <w:tab w:val="clear" w:pos="9355" w:leader="none"/>
      </w:tabs>
      <w:rPr>
        <w:color w:val="000000" w:themeColor="text1"/>
        <w:sz w:val="18"/>
        <w:szCs w:val="18"/>
        <w:highlight w:val="white"/>
      </w:rPr>
    </w:pPr>
    <w:r>
      <w:rPr>
        <w:color w:val="000000" w:themeColor="text1"/>
        <w:sz w:val="18"/>
        <w:szCs w:val="18"/>
        <w:highlight w:val="white"/>
      </w:rPr>
    </w:r>
    <w:sdt>
      <w:sdtPr>
        <w:alias w:val="Автор"/>
        <w15:appearance w15:val="boundingBox"/>
        <w:id w:val="391861592"/>
        <w:placeholder>
          <w:docPart w:val="A89D74EA36E34259AD4235F1716546FF"/>
        </w:placeholder>
        <w:tag w:val=""/>
        <w:rPr>
          <w:color w:val="595959" w:themeColor="text1"/>
          <w:sz w:val="18"/>
          <w:szCs w:val="18"/>
          <w:highlight w:val="white"/>
        </w:rPr>
      </w:sdtPr>
      <w:sdtContent>
        <w:r>
          <w:rPr>
            <w:color w:val="000000" w:themeColor="text1"/>
            <w:sz w:val="18"/>
            <w:szCs w:val="18"/>
            <w:highlight w:val="white"/>
          </w:rPr>
          <w:t xml:space="preserve">С</w:t>
        </w:r>
        <w:r>
          <w:rPr>
            <w:color w:val="000000" w:themeColor="text1"/>
            <w:sz w:val="18"/>
            <w:szCs w:val="18"/>
            <w:highlight w:val="white"/>
          </w:rPr>
          <w:t xml:space="preserve">оболев/202</w:t>
        </w:r>
        <w:r>
          <w:rPr>
            <w:color w:val="000000" w:themeColor="text1"/>
            <w:sz w:val="18"/>
            <w:szCs w:val="18"/>
            <w:highlight w:val="white"/>
            <w:lang w:val="en-US"/>
          </w:rPr>
          <w:t xml:space="preserve">5</w:t>
        </w:r>
        <w:r>
          <w:rPr>
            <w:color w:val="000000" w:themeColor="text1"/>
            <w:sz w:val="18"/>
            <w:szCs w:val="18"/>
            <w:highlight w:val="white"/>
          </w:rPr>
          <w:t xml:space="preserve">-</w:t>
        </w:r>
        <w:r>
          <w:rPr>
            <w:color w:val="000000" w:themeColor="text1"/>
            <w:sz w:val="18"/>
            <w:szCs w:val="18"/>
            <w:highlight w:val="white"/>
            <w:lang w:val="ru-RU"/>
          </w:rPr>
          <w:t xml:space="preserve">4</w:t>
        </w:r>
        <w:r>
          <w:rPr>
            <w:color w:val="000000" w:themeColor="text1"/>
            <w:sz w:val="18"/>
            <w:szCs w:val="18"/>
            <w:highlight w:val="white"/>
            <w:lang w:val="en-US"/>
          </w:rPr>
          <w:t xml:space="preserve">8</w:t>
        </w:r>
        <w:r>
          <w:rPr>
            <w:color w:val="000000" w:themeColor="text1"/>
            <w:sz w:val="18"/>
            <w:szCs w:val="18"/>
            <w:highlight w:val="white"/>
          </w:rPr>
          <w:t xml:space="preserve">-</w:t>
        </w:r>
        <w:r>
          <w:rPr>
            <w:color w:val="000000" w:themeColor="text1"/>
            <w:sz w:val="18"/>
            <w:szCs w:val="18"/>
            <w:highlight w:val="white"/>
          </w:rPr>
          <w:t xml:space="preserve">пп</w:t>
        </w:r>
        <w:r>
          <w:rPr>
            <w:color w:val="000000" w:themeColor="text1"/>
            <w:sz w:val="18"/>
            <w:szCs w:val="18"/>
            <w:highlight w:val="white"/>
          </w:rPr>
          <w:t xml:space="preserve">-ПРИР(1)</w:t>
        </w:r>
      </w:sdtContent>
    </w:sdt>
    <w:r>
      <w:rPr>
        <w:color w:val="000000" w:themeColor="text1"/>
        <w:sz w:val="18"/>
        <w:szCs w:val="18"/>
        <w:highlight w:val="white"/>
      </w:rPr>
    </w:r>
    <w:r>
      <w:rPr>
        <w:color w:val="000000" w:themeColor="text1"/>
        <w:sz w:val="18"/>
        <w:szCs w:val="18"/>
        <w:highlight w:val="whit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1229513"/>
      <w:docPartObj>
        <w:docPartGallery w:val="Page Numbers (Top of Page)"/>
        <w:docPartUnique w:val="true"/>
      </w:docPartObj>
      <w:rPr/>
    </w:sdtPr>
    <w:sdtContent>
      <w:p>
        <w:pPr>
          <w:pStyle w:val="9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jc w:val="center"/>
    </w:pPr>
    <w:r/>
    <w:r/>
  </w:p>
  <w:p>
    <w:pPr>
      <w:pStyle w:val="99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4"/>
  </w:num>
  <w:num w:numId="6">
    <w:abstractNumId w:val="9"/>
  </w:num>
  <w:num w:numId="7">
    <w:abstractNumId w:val="19"/>
  </w:num>
  <w:num w:numId="8">
    <w:abstractNumId w:val="3"/>
  </w:num>
  <w:num w:numId="9">
    <w:abstractNumId w:val="16"/>
  </w:num>
  <w:num w:numId="10">
    <w:abstractNumId w:val="20"/>
  </w:num>
  <w:num w:numId="11">
    <w:abstractNumId w:val="10"/>
  </w:num>
  <w:num w:numId="12">
    <w:abstractNumId w:val="6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1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01">
    <w:name w:val="Heading 1"/>
    <w:basedOn w:val="800"/>
    <w:next w:val="800"/>
    <w:link w:val="8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2">
    <w:name w:val="Heading 2"/>
    <w:basedOn w:val="800"/>
    <w:next w:val="800"/>
    <w:link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3">
    <w:name w:val="Heading 3"/>
    <w:basedOn w:val="800"/>
    <w:next w:val="800"/>
    <w:link w:val="8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4">
    <w:name w:val="Heading 4"/>
    <w:basedOn w:val="800"/>
    <w:next w:val="800"/>
    <w:link w:val="8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800"/>
    <w:next w:val="800"/>
    <w:link w:val="8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800"/>
    <w:next w:val="800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800"/>
    <w:next w:val="800"/>
    <w:link w:val="8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800"/>
    <w:next w:val="800"/>
    <w:link w:val="8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next w:val="800"/>
    <w:link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Heading 1 Char"/>
    <w:basedOn w:val="810"/>
    <w:uiPriority w:val="9"/>
    <w:rPr>
      <w:rFonts w:ascii="Arial" w:hAnsi="Arial" w:eastAsia="Arial" w:cs="Arial"/>
      <w:sz w:val="40"/>
      <w:szCs w:val="40"/>
    </w:rPr>
  </w:style>
  <w:style w:type="character" w:styleId="814" w:customStyle="1">
    <w:name w:val="Heading 2 Char"/>
    <w:basedOn w:val="810"/>
    <w:uiPriority w:val="9"/>
    <w:rPr>
      <w:rFonts w:ascii="Arial" w:hAnsi="Arial" w:eastAsia="Arial" w:cs="Arial"/>
      <w:sz w:val="34"/>
    </w:rPr>
  </w:style>
  <w:style w:type="character" w:styleId="815" w:customStyle="1">
    <w:name w:val="Heading 3 Char"/>
    <w:basedOn w:val="810"/>
    <w:uiPriority w:val="9"/>
    <w:rPr>
      <w:rFonts w:ascii="Arial" w:hAnsi="Arial" w:eastAsia="Arial" w:cs="Arial"/>
      <w:sz w:val="30"/>
      <w:szCs w:val="30"/>
    </w:rPr>
  </w:style>
  <w:style w:type="character" w:styleId="816" w:customStyle="1">
    <w:name w:val="Heading 4 Char"/>
    <w:basedOn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Heading 5 Char"/>
    <w:basedOn w:val="810"/>
    <w:uiPriority w:val="9"/>
    <w:rPr>
      <w:rFonts w:ascii="Arial" w:hAnsi="Arial" w:eastAsia="Arial" w:cs="Arial"/>
      <w:b/>
      <w:bCs/>
      <w:sz w:val="24"/>
      <w:szCs w:val="24"/>
    </w:rPr>
  </w:style>
  <w:style w:type="character" w:styleId="818" w:customStyle="1">
    <w:name w:val="Heading 6 Char"/>
    <w:basedOn w:val="810"/>
    <w:uiPriority w:val="9"/>
    <w:rPr>
      <w:rFonts w:ascii="Arial" w:hAnsi="Arial" w:eastAsia="Arial" w:cs="Arial"/>
      <w:b/>
      <w:bCs/>
      <w:sz w:val="22"/>
      <w:szCs w:val="22"/>
    </w:rPr>
  </w:style>
  <w:style w:type="character" w:styleId="819" w:customStyle="1">
    <w:name w:val="Heading 7 Char"/>
    <w:basedOn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Heading 8 Char"/>
    <w:basedOn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821" w:customStyle="1">
    <w:name w:val="Heading 9 Char"/>
    <w:basedOn w:val="810"/>
    <w:uiPriority w:val="9"/>
    <w:rPr>
      <w:rFonts w:ascii="Arial" w:hAnsi="Arial" w:eastAsia="Arial" w:cs="Arial"/>
      <w:i/>
      <w:iCs/>
      <w:sz w:val="21"/>
      <w:szCs w:val="21"/>
    </w:rPr>
  </w:style>
  <w:style w:type="character" w:styleId="822" w:customStyle="1">
    <w:name w:val="Title Char"/>
    <w:basedOn w:val="810"/>
    <w:uiPriority w:val="10"/>
    <w:rPr>
      <w:sz w:val="48"/>
      <w:szCs w:val="48"/>
    </w:rPr>
  </w:style>
  <w:style w:type="character" w:styleId="823" w:customStyle="1">
    <w:name w:val="Subtitle Char"/>
    <w:basedOn w:val="810"/>
    <w:uiPriority w:val="11"/>
    <w:rPr>
      <w:sz w:val="24"/>
      <w:szCs w:val="24"/>
    </w:rPr>
  </w:style>
  <w:style w:type="character" w:styleId="824" w:customStyle="1">
    <w:name w:val="Quote Char"/>
    <w:uiPriority w:val="29"/>
    <w:rPr>
      <w:i/>
    </w:rPr>
  </w:style>
  <w:style w:type="character" w:styleId="825" w:customStyle="1">
    <w:name w:val="Intense Quote Char"/>
    <w:uiPriority w:val="30"/>
    <w:rPr>
      <w:i/>
    </w:rPr>
  </w:style>
  <w:style w:type="character" w:styleId="826" w:customStyle="1">
    <w:name w:val="Footnote Text Char"/>
    <w:uiPriority w:val="99"/>
    <w:rPr>
      <w:sz w:val="18"/>
    </w:rPr>
  </w:style>
  <w:style w:type="character" w:styleId="827" w:customStyle="1">
    <w:name w:val="Endnote Text Char"/>
    <w:uiPriority w:val="99"/>
    <w:rPr>
      <w:sz w:val="20"/>
    </w:rPr>
  </w:style>
  <w:style w:type="character" w:styleId="828" w:customStyle="1">
    <w:name w:val="Заголовок 1 Знак"/>
    <w:basedOn w:val="810"/>
    <w:link w:val="801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Заголовок 2 Знак"/>
    <w:basedOn w:val="810"/>
    <w:link w:val="802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"/>
    <w:basedOn w:val="810"/>
    <w:link w:val="803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"/>
    <w:basedOn w:val="810"/>
    <w:link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"/>
    <w:basedOn w:val="810"/>
    <w:link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"/>
    <w:basedOn w:val="810"/>
    <w:link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"/>
    <w:basedOn w:val="810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"/>
    <w:basedOn w:val="810"/>
    <w:link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"/>
    <w:basedOn w:val="810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List Paragraph"/>
    <w:basedOn w:val="800"/>
    <w:uiPriority w:val="34"/>
    <w:qFormat/>
    <w:pPr>
      <w:contextualSpacing/>
      <w:ind w:left="720"/>
    </w:pPr>
  </w:style>
  <w:style w:type="paragraph" w:styleId="838">
    <w:name w:val="No Spacing"/>
    <w:uiPriority w:val="1"/>
    <w:qFormat/>
    <w:pPr>
      <w:spacing w:after="0" w:line="240" w:lineRule="auto"/>
    </w:pPr>
  </w:style>
  <w:style w:type="paragraph" w:styleId="839">
    <w:name w:val="Title"/>
    <w:basedOn w:val="800"/>
    <w:next w:val="800"/>
    <w:link w:val="8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0" w:customStyle="1">
    <w:name w:val="Заголовок Знак"/>
    <w:basedOn w:val="810"/>
    <w:link w:val="839"/>
    <w:uiPriority w:val="10"/>
    <w:rPr>
      <w:sz w:val="48"/>
      <w:szCs w:val="48"/>
    </w:rPr>
  </w:style>
  <w:style w:type="paragraph" w:styleId="841">
    <w:name w:val="Subtitle"/>
    <w:basedOn w:val="800"/>
    <w:next w:val="800"/>
    <w:link w:val="842"/>
    <w:uiPriority w:val="11"/>
    <w:qFormat/>
    <w:pPr>
      <w:spacing w:before="200" w:after="200"/>
    </w:pPr>
    <w:rPr>
      <w:sz w:val="24"/>
      <w:szCs w:val="24"/>
    </w:rPr>
  </w:style>
  <w:style w:type="character" w:styleId="842" w:customStyle="1">
    <w:name w:val="Подзаголовок Знак"/>
    <w:basedOn w:val="810"/>
    <w:link w:val="841"/>
    <w:uiPriority w:val="11"/>
    <w:rPr>
      <w:sz w:val="24"/>
      <w:szCs w:val="24"/>
    </w:rPr>
  </w:style>
  <w:style w:type="paragraph" w:styleId="843">
    <w:name w:val="Quote"/>
    <w:basedOn w:val="800"/>
    <w:next w:val="800"/>
    <w:link w:val="844"/>
    <w:uiPriority w:val="29"/>
    <w:qFormat/>
    <w:pPr>
      <w:ind w:left="720" w:right="720"/>
    </w:pPr>
    <w:rPr>
      <w:i/>
    </w:rPr>
  </w:style>
  <w:style w:type="character" w:styleId="844" w:customStyle="1">
    <w:name w:val="Цитата 2 Знак"/>
    <w:link w:val="843"/>
    <w:uiPriority w:val="29"/>
    <w:rPr>
      <w:i/>
    </w:rPr>
  </w:style>
  <w:style w:type="paragraph" w:styleId="845">
    <w:name w:val="Intense Quote"/>
    <w:basedOn w:val="800"/>
    <w:next w:val="800"/>
    <w:link w:val="8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6" w:customStyle="1">
    <w:name w:val="Выделенная цитата Знак"/>
    <w:link w:val="845"/>
    <w:uiPriority w:val="30"/>
    <w:rPr>
      <w:i/>
    </w:rPr>
  </w:style>
  <w:style w:type="character" w:styleId="847" w:customStyle="1">
    <w:name w:val="Header Char"/>
    <w:basedOn w:val="810"/>
    <w:uiPriority w:val="99"/>
  </w:style>
  <w:style w:type="character" w:styleId="848" w:customStyle="1">
    <w:name w:val="Footer Char"/>
    <w:basedOn w:val="810"/>
    <w:uiPriority w:val="99"/>
  </w:style>
  <w:style w:type="paragraph" w:styleId="849">
    <w:name w:val="Caption"/>
    <w:basedOn w:val="800"/>
    <w:next w:val="8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50" w:customStyle="1">
    <w:name w:val="Caption Char"/>
    <w:uiPriority w:val="99"/>
  </w:style>
  <w:style w:type="table" w:styleId="851">
    <w:name w:val="Table Grid"/>
    <w:basedOn w:val="8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2" w:customStyle="1">
    <w:name w:val="Table Grid Light"/>
    <w:basedOn w:val="8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3" w:customStyle="1">
    <w:name w:val="Таблица простая 11"/>
    <w:basedOn w:val="8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 w:customStyle="1">
    <w:name w:val="Таблица простая 21"/>
    <w:basedOn w:val="8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 w:customStyle="1">
    <w:name w:val="Таблица простая 31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 w:customStyle="1">
    <w:name w:val="Таблица простая 41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Таблица простая 51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 w:customStyle="1">
    <w:name w:val="Таблица-сетка 1 светлая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Таблица-сетка 2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Таблица-сетка 3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Таблица-сетка 41"/>
    <w:basedOn w:val="8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0" w:customStyle="1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81" w:customStyle="1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82" w:customStyle="1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83" w:customStyle="1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84" w:customStyle="1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5" w:customStyle="1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6" w:customStyle="1">
    <w:name w:val="Таблица-сетка 5 темная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93" w:customStyle="1">
    <w:name w:val="Таблица-сетка 6 цветная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4" w:customStyle="1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5" w:customStyle="1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6" w:customStyle="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7" w:customStyle="1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8" w:customStyle="1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9" w:customStyle="1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0" w:customStyle="1">
    <w:name w:val="Таблица-сетка 7 цветная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Список-таблица 1 светлая1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Список-таблица 2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21" w:customStyle="1">
    <w:name w:val="Список-таблица 3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Список-таблица 4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Список-таблица 5 темная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Список-таблица 6 цветная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3" w:customStyle="1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4" w:customStyle="1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45" w:customStyle="1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6" w:customStyle="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7" w:customStyle="1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48" w:customStyle="1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9" w:customStyle="1">
    <w:name w:val="Список-таблица 7 цветная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ned - Accent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7" w:customStyle="1">
    <w:name w:val="Lined - Accent 1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8" w:customStyle="1">
    <w:name w:val="Lined - Accent 2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9" w:customStyle="1">
    <w:name w:val="Lined - Accent 3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0" w:customStyle="1">
    <w:name w:val="Lined - Accent 4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1" w:customStyle="1">
    <w:name w:val="Lined - Accent 5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2" w:customStyle="1">
    <w:name w:val="Lined - Accent 6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3" w:customStyle="1">
    <w:name w:val="Bordered &amp; Lined - Accent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4" w:customStyle="1">
    <w:name w:val="Bordered &amp; Lined - Accent 1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65" w:customStyle="1">
    <w:name w:val="Bordered &amp; Lined - Accent 2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6" w:customStyle="1">
    <w:name w:val="Bordered &amp; Lined - Accent 3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7" w:customStyle="1">
    <w:name w:val="Bordered &amp; Lined - Accent 4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8" w:customStyle="1">
    <w:name w:val="Bordered &amp; Lined - Accent 5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9" w:customStyle="1">
    <w:name w:val="Bordered &amp; Lined - Accent 6"/>
    <w:basedOn w:val="8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70" w:customStyle="1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1" w:customStyle="1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2" w:customStyle="1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73" w:customStyle="1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74" w:customStyle="1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75" w:customStyle="1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76" w:customStyle="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77">
    <w:name w:val="Hyperlink"/>
    <w:uiPriority w:val="99"/>
    <w:unhideWhenUsed/>
    <w:rPr>
      <w:color w:val="0563c1" w:themeColor="hyperlink"/>
      <w:u w:val="single"/>
    </w:rPr>
  </w:style>
  <w:style w:type="paragraph" w:styleId="978">
    <w:name w:val="footnote text"/>
    <w:basedOn w:val="800"/>
    <w:link w:val="979"/>
    <w:uiPriority w:val="99"/>
    <w:semiHidden/>
    <w:unhideWhenUsed/>
    <w:pPr>
      <w:spacing w:after="40"/>
    </w:pPr>
    <w:rPr>
      <w:sz w:val="18"/>
    </w:rPr>
  </w:style>
  <w:style w:type="character" w:styleId="979" w:customStyle="1">
    <w:name w:val="Текст сноски Знак"/>
    <w:link w:val="978"/>
    <w:uiPriority w:val="99"/>
    <w:rPr>
      <w:sz w:val="18"/>
    </w:rPr>
  </w:style>
  <w:style w:type="character" w:styleId="980">
    <w:name w:val="footnote reference"/>
    <w:basedOn w:val="810"/>
    <w:uiPriority w:val="99"/>
    <w:unhideWhenUsed/>
    <w:rPr>
      <w:vertAlign w:val="superscript"/>
    </w:rPr>
  </w:style>
  <w:style w:type="paragraph" w:styleId="981">
    <w:name w:val="endnote text"/>
    <w:basedOn w:val="800"/>
    <w:link w:val="982"/>
    <w:uiPriority w:val="99"/>
    <w:semiHidden/>
    <w:unhideWhenUsed/>
    <w:rPr>
      <w:sz w:val="20"/>
    </w:rPr>
  </w:style>
  <w:style w:type="character" w:styleId="982" w:customStyle="1">
    <w:name w:val="Текст концевой сноски Знак"/>
    <w:link w:val="981"/>
    <w:uiPriority w:val="99"/>
    <w:rPr>
      <w:sz w:val="20"/>
    </w:rPr>
  </w:style>
  <w:style w:type="character" w:styleId="983">
    <w:name w:val="endnote reference"/>
    <w:basedOn w:val="810"/>
    <w:uiPriority w:val="99"/>
    <w:semiHidden/>
    <w:unhideWhenUsed/>
    <w:rPr>
      <w:vertAlign w:val="superscript"/>
    </w:rPr>
  </w:style>
  <w:style w:type="paragraph" w:styleId="984">
    <w:name w:val="toc 1"/>
    <w:basedOn w:val="800"/>
    <w:next w:val="800"/>
    <w:uiPriority w:val="39"/>
    <w:unhideWhenUsed/>
    <w:pPr>
      <w:spacing w:after="57"/>
    </w:pPr>
  </w:style>
  <w:style w:type="paragraph" w:styleId="985">
    <w:name w:val="toc 2"/>
    <w:basedOn w:val="800"/>
    <w:next w:val="800"/>
    <w:uiPriority w:val="39"/>
    <w:unhideWhenUsed/>
    <w:pPr>
      <w:ind w:left="283"/>
      <w:spacing w:after="57"/>
    </w:pPr>
  </w:style>
  <w:style w:type="paragraph" w:styleId="986">
    <w:name w:val="toc 3"/>
    <w:basedOn w:val="800"/>
    <w:next w:val="800"/>
    <w:uiPriority w:val="39"/>
    <w:unhideWhenUsed/>
    <w:pPr>
      <w:ind w:left="567"/>
      <w:spacing w:after="57"/>
    </w:pPr>
  </w:style>
  <w:style w:type="paragraph" w:styleId="987">
    <w:name w:val="toc 4"/>
    <w:basedOn w:val="800"/>
    <w:next w:val="800"/>
    <w:uiPriority w:val="39"/>
    <w:unhideWhenUsed/>
    <w:pPr>
      <w:ind w:left="850"/>
      <w:spacing w:after="57"/>
    </w:pPr>
  </w:style>
  <w:style w:type="paragraph" w:styleId="988">
    <w:name w:val="toc 5"/>
    <w:basedOn w:val="800"/>
    <w:next w:val="800"/>
    <w:uiPriority w:val="39"/>
    <w:unhideWhenUsed/>
    <w:pPr>
      <w:ind w:left="1134"/>
      <w:spacing w:after="57"/>
    </w:pPr>
  </w:style>
  <w:style w:type="paragraph" w:styleId="989">
    <w:name w:val="toc 6"/>
    <w:basedOn w:val="800"/>
    <w:next w:val="800"/>
    <w:uiPriority w:val="39"/>
    <w:unhideWhenUsed/>
    <w:pPr>
      <w:ind w:left="1417"/>
      <w:spacing w:after="57"/>
    </w:pPr>
  </w:style>
  <w:style w:type="paragraph" w:styleId="990">
    <w:name w:val="toc 7"/>
    <w:basedOn w:val="800"/>
    <w:next w:val="800"/>
    <w:uiPriority w:val="39"/>
    <w:unhideWhenUsed/>
    <w:pPr>
      <w:ind w:left="1701"/>
      <w:spacing w:after="57"/>
    </w:pPr>
  </w:style>
  <w:style w:type="paragraph" w:styleId="991">
    <w:name w:val="toc 8"/>
    <w:basedOn w:val="800"/>
    <w:next w:val="800"/>
    <w:uiPriority w:val="39"/>
    <w:unhideWhenUsed/>
    <w:pPr>
      <w:ind w:left="1984"/>
      <w:spacing w:after="57"/>
    </w:pPr>
  </w:style>
  <w:style w:type="paragraph" w:styleId="992">
    <w:name w:val="toc 9"/>
    <w:basedOn w:val="800"/>
    <w:next w:val="800"/>
    <w:uiPriority w:val="39"/>
    <w:unhideWhenUsed/>
    <w:pPr>
      <w:ind w:left="2268"/>
      <w:spacing w:after="57"/>
    </w:pPr>
  </w:style>
  <w:style w:type="paragraph" w:styleId="993">
    <w:name w:val="TOC Heading"/>
    <w:uiPriority w:val="39"/>
    <w:unhideWhenUsed/>
  </w:style>
  <w:style w:type="paragraph" w:styleId="994">
    <w:name w:val="table of figures"/>
    <w:basedOn w:val="800"/>
    <w:next w:val="800"/>
    <w:uiPriority w:val="99"/>
    <w:unhideWhenUsed/>
  </w:style>
  <w:style w:type="paragraph" w:styleId="995">
    <w:name w:val="Header"/>
    <w:basedOn w:val="800"/>
    <w:link w:val="9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6" w:customStyle="1">
    <w:name w:val="Верхний колонтитул Знак"/>
    <w:basedOn w:val="810"/>
    <w:link w:val="99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7">
    <w:name w:val="Footer"/>
    <w:basedOn w:val="800"/>
    <w:link w:val="9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8" w:customStyle="1">
    <w:name w:val="Нижний колонтитул Знак"/>
    <w:basedOn w:val="810"/>
    <w:link w:val="99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9">
    <w:name w:val="Balloon Text"/>
    <w:basedOn w:val="800"/>
    <w:link w:val="10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00" w:customStyle="1">
    <w:name w:val="Текст выноски Знак"/>
    <w:basedOn w:val="810"/>
    <w:link w:val="99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01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16"/>
      <w:lang w:eastAsia="zh-CN" w:bidi="zh-CN"/>
    </w:rPr>
  </w:style>
  <w:style w:type="paragraph" w:styleId="1002" w:customStyle="1">
    <w:name w:val="Основной текст (2)"/>
    <w:pPr>
      <w:ind w:hanging="2080"/>
      <w:jc w:val="center"/>
      <w:spacing w:after="72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 w:bidi="ru-RU"/>
    </w:rPr>
  </w:style>
  <w:style w:type="paragraph" w:styleId="1003" w:customStyle="1">
    <w:name w:val="Подпись к таблице"/>
    <w:pPr>
      <w:spacing w:before="60" w:after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6"/>
      <w:szCs w:val="26"/>
      <w:lang w:eastAsia="ru-RU" w:bidi="ru-RU"/>
    </w:rPr>
  </w:style>
  <w:style w:type="paragraph" w:styleId="1004" w:customStyle="1">
    <w:name w:val="Сноска"/>
    <w:pPr>
      <w:jc w:val="both"/>
      <w:spacing w:after="0" w:line="20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 w:bidi="ru-RU"/>
    </w:rPr>
  </w:style>
  <w:style w:type="character" w:styleId="1005" w:customStyle="1">
    <w:name w:val="Основной текст (2) +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styleId="1006" w:customStyle="1">
    <w:name w:val="Основной текст (2) + Lucida Sans Unicode;6;5 pt"/>
    <w:rPr>
      <w:rFonts w:ascii="Lucida Sans Unicode" w:hAnsi="Lucida Sans Unicode" w:eastAsia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table" w:styleId="1007" w:customStyle="1">
    <w:name w:val="Сетка таблицы1"/>
    <w:basedOn w:val="811"/>
    <w:next w:val="85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0C1285F5CDD64A55BE70ADA246F67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F1661-6239-4998-A773-7BDE7DCBF278}"/>
      </w:docPartPr>
      <w:docPartBody>
        <w:p>
          <w:pPr>
            <w:pStyle w:val="1664"/>
          </w:pPr>
          <w:r>
            <w:rPr>
              <w:rStyle w:val="1660"/>
            </w:rPr>
            <w:t xml:space="preserve">[Автор]</w:t>
          </w:r>
          <w:r/>
        </w:p>
      </w:docPartBody>
    </w:docPart>
    <w:docPart>
      <w:docPartPr>
        <w:name w:val="A89D74EA36E34259AD4235F171654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96B68-6A5D-46FC-ADB0-862E0B3E3640}"/>
      </w:docPartPr>
      <w:docPartBody>
        <w:p>
          <w:pPr>
            <w:pStyle w:val="1663"/>
          </w:pPr>
          <w:r>
            <w:rPr>
              <w:rStyle w:val="1660"/>
            </w:rPr>
            <w:t xml:space="preserve">[Автор]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76">
    <w:name w:val="Heading 1"/>
    <w:basedOn w:val="1654"/>
    <w:next w:val="1654"/>
    <w:link w:val="14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77">
    <w:name w:val="Heading 1 Char"/>
    <w:basedOn w:val="1655"/>
    <w:link w:val="1476"/>
    <w:uiPriority w:val="9"/>
    <w:rPr>
      <w:rFonts w:ascii="Arial" w:hAnsi="Arial" w:eastAsia="Arial" w:cs="Arial"/>
      <w:sz w:val="40"/>
      <w:szCs w:val="40"/>
    </w:rPr>
  </w:style>
  <w:style w:type="paragraph" w:styleId="1478">
    <w:name w:val="Heading 2"/>
    <w:basedOn w:val="1654"/>
    <w:next w:val="1654"/>
    <w:link w:val="14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79">
    <w:name w:val="Heading 2 Char"/>
    <w:basedOn w:val="1655"/>
    <w:link w:val="1478"/>
    <w:uiPriority w:val="9"/>
    <w:rPr>
      <w:rFonts w:ascii="Arial" w:hAnsi="Arial" w:eastAsia="Arial" w:cs="Arial"/>
      <w:sz w:val="34"/>
    </w:rPr>
  </w:style>
  <w:style w:type="paragraph" w:styleId="1480">
    <w:name w:val="Heading 3"/>
    <w:basedOn w:val="1654"/>
    <w:next w:val="1654"/>
    <w:link w:val="14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81">
    <w:name w:val="Heading 3 Char"/>
    <w:basedOn w:val="1655"/>
    <w:link w:val="1480"/>
    <w:uiPriority w:val="9"/>
    <w:rPr>
      <w:rFonts w:ascii="Arial" w:hAnsi="Arial" w:eastAsia="Arial" w:cs="Arial"/>
      <w:sz w:val="30"/>
      <w:szCs w:val="30"/>
    </w:rPr>
  </w:style>
  <w:style w:type="paragraph" w:styleId="1482">
    <w:name w:val="Heading 4"/>
    <w:basedOn w:val="1654"/>
    <w:next w:val="1654"/>
    <w:link w:val="14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83">
    <w:name w:val="Heading 4 Char"/>
    <w:basedOn w:val="1655"/>
    <w:link w:val="1482"/>
    <w:uiPriority w:val="9"/>
    <w:rPr>
      <w:rFonts w:ascii="Arial" w:hAnsi="Arial" w:eastAsia="Arial" w:cs="Arial"/>
      <w:b/>
      <w:bCs/>
      <w:sz w:val="26"/>
      <w:szCs w:val="26"/>
    </w:rPr>
  </w:style>
  <w:style w:type="paragraph" w:styleId="1484">
    <w:name w:val="Heading 5"/>
    <w:basedOn w:val="1654"/>
    <w:next w:val="1654"/>
    <w:link w:val="14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85">
    <w:name w:val="Heading 5 Char"/>
    <w:basedOn w:val="1655"/>
    <w:link w:val="1484"/>
    <w:uiPriority w:val="9"/>
    <w:rPr>
      <w:rFonts w:ascii="Arial" w:hAnsi="Arial" w:eastAsia="Arial" w:cs="Arial"/>
      <w:b/>
      <w:bCs/>
      <w:sz w:val="24"/>
      <w:szCs w:val="24"/>
    </w:rPr>
  </w:style>
  <w:style w:type="paragraph" w:styleId="1486">
    <w:name w:val="Heading 6"/>
    <w:basedOn w:val="1654"/>
    <w:next w:val="1654"/>
    <w:link w:val="14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87">
    <w:name w:val="Heading 6 Char"/>
    <w:basedOn w:val="1655"/>
    <w:link w:val="1486"/>
    <w:uiPriority w:val="9"/>
    <w:rPr>
      <w:rFonts w:ascii="Arial" w:hAnsi="Arial" w:eastAsia="Arial" w:cs="Arial"/>
      <w:b/>
      <w:bCs/>
      <w:sz w:val="22"/>
      <w:szCs w:val="22"/>
    </w:rPr>
  </w:style>
  <w:style w:type="paragraph" w:styleId="1488">
    <w:name w:val="Heading 7"/>
    <w:basedOn w:val="1654"/>
    <w:next w:val="1654"/>
    <w:link w:val="14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89">
    <w:name w:val="Heading 7 Char"/>
    <w:basedOn w:val="1655"/>
    <w:link w:val="14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90">
    <w:name w:val="Heading 8"/>
    <w:basedOn w:val="1654"/>
    <w:next w:val="1654"/>
    <w:link w:val="14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91">
    <w:name w:val="Heading 8 Char"/>
    <w:basedOn w:val="1655"/>
    <w:link w:val="1490"/>
    <w:uiPriority w:val="9"/>
    <w:rPr>
      <w:rFonts w:ascii="Arial" w:hAnsi="Arial" w:eastAsia="Arial" w:cs="Arial"/>
      <w:i/>
      <w:iCs/>
      <w:sz w:val="22"/>
      <w:szCs w:val="22"/>
    </w:rPr>
  </w:style>
  <w:style w:type="paragraph" w:styleId="1492">
    <w:name w:val="Heading 9"/>
    <w:basedOn w:val="1654"/>
    <w:next w:val="1654"/>
    <w:link w:val="14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93">
    <w:name w:val="Heading 9 Char"/>
    <w:basedOn w:val="1655"/>
    <w:link w:val="1492"/>
    <w:uiPriority w:val="9"/>
    <w:rPr>
      <w:rFonts w:ascii="Arial" w:hAnsi="Arial" w:eastAsia="Arial" w:cs="Arial"/>
      <w:i/>
      <w:iCs/>
      <w:sz w:val="21"/>
      <w:szCs w:val="21"/>
    </w:rPr>
  </w:style>
  <w:style w:type="paragraph" w:styleId="1494">
    <w:name w:val="List Paragraph"/>
    <w:basedOn w:val="1654"/>
    <w:uiPriority w:val="34"/>
    <w:qFormat/>
    <w:pPr>
      <w:contextualSpacing/>
      <w:ind w:left="720"/>
    </w:pPr>
  </w:style>
  <w:style w:type="paragraph" w:styleId="1495">
    <w:name w:val="No Spacing"/>
    <w:uiPriority w:val="1"/>
    <w:qFormat/>
    <w:pPr>
      <w:spacing w:before="0" w:after="0" w:line="240" w:lineRule="auto"/>
    </w:pPr>
  </w:style>
  <w:style w:type="paragraph" w:styleId="1496">
    <w:name w:val="Title"/>
    <w:basedOn w:val="1654"/>
    <w:next w:val="1654"/>
    <w:link w:val="14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97">
    <w:name w:val="Title Char"/>
    <w:basedOn w:val="1655"/>
    <w:link w:val="1496"/>
    <w:uiPriority w:val="10"/>
    <w:rPr>
      <w:sz w:val="48"/>
      <w:szCs w:val="48"/>
    </w:rPr>
  </w:style>
  <w:style w:type="paragraph" w:styleId="1498">
    <w:name w:val="Subtitle"/>
    <w:basedOn w:val="1654"/>
    <w:next w:val="1654"/>
    <w:link w:val="1499"/>
    <w:uiPriority w:val="11"/>
    <w:qFormat/>
    <w:pPr>
      <w:spacing w:before="200" w:after="200"/>
    </w:pPr>
    <w:rPr>
      <w:sz w:val="24"/>
      <w:szCs w:val="24"/>
    </w:rPr>
  </w:style>
  <w:style w:type="character" w:styleId="1499">
    <w:name w:val="Subtitle Char"/>
    <w:basedOn w:val="1655"/>
    <w:link w:val="1498"/>
    <w:uiPriority w:val="11"/>
    <w:rPr>
      <w:sz w:val="24"/>
      <w:szCs w:val="24"/>
    </w:rPr>
  </w:style>
  <w:style w:type="paragraph" w:styleId="1500">
    <w:name w:val="Quote"/>
    <w:basedOn w:val="1654"/>
    <w:next w:val="1654"/>
    <w:link w:val="1501"/>
    <w:uiPriority w:val="29"/>
    <w:qFormat/>
    <w:pPr>
      <w:ind w:left="720" w:right="720"/>
    </w:pPr>
    <w:rPr>
      <w:i/>
    </w:rPr>
  </w:style>
  <w:style w:type="character" w:styleId="1501">
    <w:name w:val="Quote Char"/>
    <w:link w:val="1500"/>
    <w:uiPriority w:val="29"/>
    <w:rPr>
      <w:i/>
    </w:rPr>
  </w:style>
  <w:style w:type="paragraph" w:styleId="1502">
    <w:name w:val="Intense Quote"/>
    <w:basedOn w:val="1654"/>
    <w:next w:val="1654"/>
    <w:link w:val="15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03">
    <w:name w:val="Intense Quote Char"/>
    <w:link w:val="1502"/>
    <w:uiPriority w:val="30"/>
    <w:rPr>
      <w:i/>
    </w:rPr>
  </w:style>
  <w:style w:type="paragraph" w:styleId="1504">
    <w:name w:val="Header"/>
    <w:basedOn w:val="1654"/>
    <w:link w:val="15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5">
    <w:name w:val="Header Char"/>
    <w:basedOn w:val="1655"/>
    <w:link w:val="1504"/>
    <w:uiPriority w:val="99"/>
  </w:style>
  <w:style w:type="paragraph" w:styleId="1506">
    <w:name w:val="Footer"/>
    <w:basedOn w:val="1654"/>
    <w:link w:val="15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7">
    <w:name w:val="Footer Char"/>
    <w:basedOn w:val="1655"/>
    <w:link w:val="1506"/>
    <w:uiPriority w:val="99"/>
  </w:style>
  <w:style w:type="paragraph" w:styleId="1508">
    <w:name w:val="Caption"/>
    <w:basedOn w:val="1654"/>
    <w:next w:val="1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09">
    <w:name w:val="Caption Char"/>
    <w:basedOn w:val="1508"/>
    <w:link w:val="1506"/>
    <w:uiPriority w:val="99"/>
  </w:style>
  <w:style w:type="table" w:styleId="1510">
    <w:name w:val="Table Grid"/>
    <w:basedOn w:val="1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11">
    <w:name w:val="Table Grid Light"/>
    <w:basedOn w:val="1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12">
    <w:name w:val="Plain Table 1"/>
    <w:basedOn w:val="1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3">
    <w:name w:val="Plain Table 2"/>
    <w:basedOn w:val="1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4">
    <w:name w:val="Plain Table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15">
    <w:name w:val="Plain Table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Plain Table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17">
    <w:name w:val="Grid Table 1 Light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Grid Table 1 Light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Grid Table 1 Light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Grid Table 1 Light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>
    <w:name w:val="Grid Table 1 Light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>
    <w:name w:val="Grid Table 1 Light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>
    <w:name w:val="Grid Table 1 Light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Grid Table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>
    <w:name w:val="Grid Table 2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>
    <w:name w:val="Grid Table 2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>
    <w:name w:val="Grid Table 2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>
    <w:name w:val="Grid Table 2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>
    <w:name w:val="Grid Table 2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>
    <w:name w:val="Grid Table 2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>
    <w:name w:val="Grid Table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>
    <w:name w:val="Grid Table 3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>
    <w:name w:val="Grid Table 3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>
    <w:name w:val="Grid Table 3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>
    <w:name w:val="Grid Table 3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>
    <w:name w:val="Grid Table 3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>
    <w:name w:val="Grid Table 3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8">
    <w:name w:val="Grid Table 4"/>
    <w:basedOn w:val="1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9">
    <w:name w:val="Grid Table 4 - Accent 1"/>
    <w:basedOn w:val="1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40">
    <w:name w:val="Grid Table 4 - Accent 2"/>
    <w:basedOn w:val="1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41">
    <w:name w:val="Grid Table 4 - Accent 3"/>
    <w:basedOn w:val="1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42">
    <w:name w:val="Grid Table 4 - Accent 4"/>
    <w:basedOn w:val="1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43">
    <w:name w:val="Grid Table 4 - Accent 5"/>
    <w:basedOn w:val="1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44">
    <w:name w:val="Grid Table 4 - Accent 6"/>
    <w:basedOn w:val="1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45">
    <w:name w:val="Grid Table 5 Dark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46">
    <w:name w:val="Grid Table 5 Dark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547">
    <w:name w:val="Grid Table 5 Dark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548">
    <w:name w:val="Grid Table 5 Dark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549">
    <w:name w:val="Grid Table 5 Dark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550">
    <w:name w:val="Grid Table 5 Dark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551">
    <w:name w:val="Grid Table 5 Dark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552">
    <w:name w:val="Grid Table 6 Colorful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53">
    <w:name w:val="Grid Table 6 Colorful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54">
    <w:name w:val="Grid Table 6 Colorful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55">
    <w:name w:val="Grid Table 6 Colorful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56">
    <w:name w:val="Grid Table 6 Colorful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57">
    <w:name w:val="Grid Table 6 Colorful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8">
    <w:name w:val="Grid Table 6 Colorful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59">
    <w:name w:val="Grid Table 7 Colorful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>
    <w:name w:val="Grid Table 7 Colorful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>
    <w:name w:val="Grid Table 7 Colorful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>
    <w:name w:val="Grid Table 7 Colorful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>
    <w:name w:val="Grid Table 7 Colorful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>
    <w:name w:val="Grid Table 7 Colorful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>
    <w:name w:val="Grid Table 7 Colorful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>
    <w:name w:val="List Table 1 Light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List Table 1 Light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>
    <w:name w:val="List Table 1 Light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>
    <w:name w:val="List Table 1 Light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>
    <w:name w:val="List Table 1 Light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>
    <w:name w:val="List Table 1 Light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2">
    <w:name w:val="List Table 1 Light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3">
    <w:name w:val="List Table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74">
    <w:name w:val="List Table 2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75">
    <w:name w:val="List Table 2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76">
    <w:name w:val="List Table 2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77">
    <w:name w:val="List Table 2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78">
    <w:name w:val="List Table 2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79">
    <w:name w:val="List Table 2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80">
    <w:name w:val="List Table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>
    <w:name w:val="List Table 3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>
    <w:name w:val="List Table 3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>
    <w:name w:val="List Table 3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>
    <w:name w:val="List Table 3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>
    <w:name w:val="List Table 3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>
    <w:name w:val="List Table 3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>
    <w:name w:val="List Table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>
    <w:name w:val="List Table 4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>
    <w:name w:val="List Table 4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>
    <w:name w:val="List Table 4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1">
    <w:name w:val="List Table 4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2">
    <w:name w:val="List Table 4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3">
    <w:name w:val="List Table 4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4">
    <w:name w:val="List Table 5 Dark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5">
    <w:name w:val="List Table 5 Dark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6">
    <w:name w:val="List Table 5 Dark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7">
    <w:name w:val="List Table 5 Dark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8">
    <w:name w:val="List Table 5 Dark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99">
    <w:name w:val="List Table 5 Dark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00">
    <w:name w:val="List Table 5 Dark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01">
    <w:name w:val="List Table 6 Colorful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02">
    <w:name w:val="List Table 6 Colorful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03">
    <w:name w:val="List Table 6 Colorful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04">
    <w:name w:val="List Table 6 Colorful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05">
    <w:name w:val="List Table 6 Colorful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06">
    <w:name w:val="List Table 6 Colorful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07">
    <w:name w:val="List Table 6 Colorful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08">
    <w:name w:val="List Table 7 Colorful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09">
    <w:name w:val="List Table 7 Colorful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10">
    <w:name w:val="List Table 7 Colorful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11">
    <w:name w:val="List Table 7 Colorful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12">
    <w:name w:val="List Table 7 Colorful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13">
    <w:name w:val="List Table 7 Colorful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14">
    <w:name w:val="List Table 7 Colorful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15">
    <w:name w:val="Lined - Accent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6">
    <w:name w:val="Lined - Accent 1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7">
    <w:name w:val="Lined - Accent 2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8">
    <w:name w:val="Lined - Accent 3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19">
    <w:name w:val="Lined - Accent 4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20">
    <w:name w:val="Lined - Accent 5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21">
    <w:name w:val="Lined - Accent 6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22">
    <w:name w:val="Bordered &amp; Lined - Accent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23">
    <w:name w:val="Bordered &amp; Lined - Accent 1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4">
    <w:name w:val="Bordered &amp; Lined - Accent 2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5">
    <w:name w:val="Bordered &amp; Lined - Accent 3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6">
    <w:name w:val="Bordered &amp; Lined - Accent 4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27">
    <w:name w:val="Bordered &amp; Lined - Accent 5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28">
    <w:name w:val="Bordered &amp; Lined - Accent 6"/>
    <w:basedOn w:val="1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29">
    <w:name w:val="Bordered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30">
    <w:name w:val="Bordered - Accent 1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31">
    <w:name w:val="Bordered - Accent 2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32">
    <w:name w:val="Bordered - Accent 3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33">
    <w:name w:val="Bordered - Accent 4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34">
    <w:name w:val="Bordered - Accent 5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35">
    <w:name w:val="Bordered - Accent 6"/>
    <w:basedOn w:val="1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36">
    <w:name w:val="Hyperlink"/>
    <w:uiPriority w:val="99"/>
    <w:unhideWhenUsed/>
    <w:rPr>
      <w:color w:val="0000ff" w:themeColor="hyperlink"/>
      <w:u w:val="single"/>
    </w:rPr>
  </w:style>
  <w:style w:type="paragraph" w:styleId="1637">
    <w:name w:val="footnote text"/>
    <w:basedOn w:val="1654"/>
    <w:link w:val="1638"/>
    <w:uiPriority w:val="99"/>
    <w:semiHidden/>
    <w:unhideWhenUsed/>
    <w:pPr>
      <w:spacing w:after="40" w:line="240" w:lineRule="auto"/>
    </w:pPr>
    <w:rPr>
      <w:sz w:val="18"/>
    </w:rPr>
  </w:style>
  <w:style w:type="character" w:styleId="1638">
    <w:name w:val="Footnote Text Char"/>
    <w:link w:val="1637"/>
    <w:uiPriority w:val="99"/>
    <w:rPr>
      <w:sz w:val="18"/>
    </w:rPr>
  </w:style>
  <w:style w:type="character" w:styleId="1639">
    <w:name w:val="footnote reference"/>
    <w:basedOn w:val="1655"/>
    <w:uiPriority w:val="99"/>
    <w:unhideWhenUsed/>
    <w:rPr>
      <w:vertAlign w:val="superscript"/>
    </w:rPr>
  </w:style>
  <w:style w:type="paragraph" w:styleId="1640">
    <w:name w:val="endnote text"/>
    <w:basedOn w:val="1654"/>
    <w:link w:val="1641"/>
    <w:uiPriority w:val="99"/>
    <w:semiHidden/>
    <w:unhideWhenUsed/>
    <w:pPr>
      <w:spacing w:after="0" w:line="240" w:lineRule="auto"/>
    </w:pPr>
    <w:rPr>
      <w:sz w:val="20"/>
    </w:rPr>
  </w:style>
  <w:style w:type="character" w:styleId="1641">
    <w:name w:val="Endnote Text Char"/>
    <w:link w:val="1640"/>
    <w:uiPriority w:val="99"/>
    <w:rPr>
      <w:sz w:val="20"/>
    </w:rPr>
  </w:style>
  <w:style w:type="character" w:styleId="1642">
    <w:name w:val="endnote reference"/>
    <w:basedOn w:val="1655"/>
    <w:uiPriority w:val="99"/>
    <w:semiHidden/>
    <w:unhideWhenUsed/>
    <w:rPr>
      <w:vertAlign w:val="superscript"/>
    </w:rPr>
  </w:style>
  <w:style w:type="paragraph" w:styleId="1643">
    <w:name w:val="toc 1"/>
    <w:basedOn w:val="1654"/>
    <w:next w:val="1654"/>
    <w:uiPriority w:val="39"/>
    <w:unhideWhenUsed/>
    <w:pPr>
      <w:ind w:left="0" w:right="0" w:firstLine="0"/>
      <w:spacing w:after="57"/>
    </w:pPr>
  </w:style>
  <w:style w:type="paragraph" w:styleId="1644">
    <w:name w:val="toc 2"/>
    <w:basedOn w:val="1654"/>
    <w:next w:val="1654"/>
    <w:uiPriority w:val="39"/>
    <w:unhideWhenUsed/>
    <w:pPr>
      <w:ind w:left="283" w:right="0" w:firstLine="0"/>
      <w:spacing w:after="57"/>
    </w:pPr>
  </w:style>
  <w:style w:type="paragraph" w:styleId="1645">
    <w:name w:val="toc 3"/>
    <w:basedOn w:val="1654"/>
    <w:next w:val="1654"/>
    <w:uiPriority w:val="39"/>
    <w:unhideWhenUsed/>
    <w:pPr>
      <w:ind w:left="567" w:right="0" w:firstLine="0"/>
      <w:spacing w:after="57"/>
    </w:pPr>
  </w:style>
  <w:style w:type="paragraph" w:styleId="1646">
    <w:name w:val="toc 4"/>
    <w:basedOn w:val="1654"/>
    <w:next w:val="1654"/>
    <w:uiPriority w:val="39"/>
    <w:unhideWhenUsed/>
    <w:pPr>
      <w:ind w:left="850" w:right="0" w:firstLine="0"/>
      <w:spacing w:after="57"/>
    </w:pPr>
  </w:style>
  <w:style w:type="paragraph" w:styleId="1647">
    <w:name w:val="toc 5"/>
    <w:basedOn w:val="1654"/>
    <w:next w:val="1654"/>
    <w:uiPriority w:val="39"/>
    <w:unhideWhenUsed/>
    <w:pPr>
      <w:ind w:left="1134" w:right="0" w:firstLine="0"/>
      <w:spacing w:after="57"/>
    </w:pPr>
  </w:style>
  <w:style w:type="paragraph" w:styleId="1648">
    <w:name w:val="toc 6"/>
    <w:basedOn w:val="1654"/>
    <w:next w:val="1654"/>
    <w:uiPriority w:val="39"/>
    <w:unhideWhenUsed/>
    <w:pPr>
      <w:ind w:left="1417" w:right="0" w:firstLine="0"/>
      <w:spacing w:after="57"/>
    </w:pPr>
  </w:style>
  <w:style w:type="paragraph" w:styleId="1649">
    <w:name w:val="toc 7"/>
    <w:basedOn w:val="1654"/>
    <w:next w:val="1654"/>
    <w:uiPriority w:val="39"/>
    <w:unhideWhenUsed/>
    <w:pPr>
      <w:ind w:left="1701" w:right="0" w:firstLine="0"/>
      <w:spacing w:after="57"/>
    </w:pPr>
  </w:style>
  <w:style w:type="paragraph" w:styleId="1650">
    <w:name w:val="toc 8"/>
    <w:basedOn w:val="1654"/>
    <w:next w:val="1654"/>
    <w:uiPriority w:val="39"/>
    <w:unhideWhenUsed/>
    <w:pPr>
      <w:ind w:left="1984" w:right="0" w:firstLine="0"/>
      <w:spacing w:after="57"/>
    </w:pPr>
  </w:style>
  <w:style w:type="paragraph" w:styleId="1651">
    <w:name w:val="toc 9"/>
    <w:basedOn w:val="1654"/>
    <w:next w:val="1654"/>
    <w:uiPriority w:val="39"/>
    <w:unhideWhenUsed/>
    <w:pPr>
      <w:ind w:left="2268" w:right="0" w:firstLine="0"/>
      <w:spacing w:after="57"/>
    </w:pPr>
  </w:style>
  <w:style w:type="paragraph" w:styleId="1652">
    <w:name w:val="TOC Heading"/>
    <w:uiPriority w:val="39"/>
    <w:unhideWhenUsed/>
  </w:style>
  <w:style w:type="paragraph" w:styleId="1653">
    <w:name w:val="table of figures"/>
    <w:basedOn w:val="1654"/>
    <w:next w:val="1654"/>
    <w:uiPriority w:val="99"/>
    <w:unhideWhenUsed/>
    <w:pPr>
      <w:spacing w:after="0" w:afterAutospacing="0"/>
    </w:pPr>
  </w:style>
  <w:style w:type="paragraph" w:styleId="1654" w:default="1">
    <w:name w:val="Normal"/>
    <w:qFormat/>
  </w:style>
  <w:style w:type="character" w:styleId="1655" w:default="1">
    <w:name w:val="Default Paragraph Font"/>
    <w:uiPriority w:val="1"/>
    <w:semiHidden/>
    <w:unhideWhenUsed/>
  </w:style>
  <w:style w:type="table" w:styleId="1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57" w:default="1">
    <w:name w:val="No List"/>
    <w:uiPriority w:val="99"/>
    <w:semiHidden/>
    <w:unhideWhenUsed/>
  </w:style>
  <w:style w:type="paragraph" w:styleId="1658" w:customStyle="1">
    <w:name w:val="48707C62DE3740788100DB926F3C12CD"/>
  </w:style>
  <w:style w:type="paragraph" w:styleId="1659" w:customStyle="1">
    <w:name w:val="528C2DF54913488F8473B8BAA437F2C5"/>
  </w:style>
  <w:style w:type="character" w:styleId="1660">
    <w:name w:val="Placeholder Text"/>
    <w:basedOn w:val="1655"/>
    <w:uiPriority w:val="99"/>
    <w:semiHidden/>
    <w:rPr>
      <w:color w:val="808080"/>
    </w:rPr>
  </w:style>
  <w:style w:type="paragraph" w:styleId="1661" w:customStyle="1">
    <w:name w:val="DE4BB5D752D0448797A502CD4C36F0EA"/>
  </w:style>
  <w:style w:type="paragraph" w:styleId="1662" w:customStyle="1">
    <w:name w:val="EB0ABBE2ABDF4FB988EF9F5672AFCF29"/>
  </w:style>
  <w:style w:type="paragraph" w:styleId="1663" w:customStyle="1">
    <w:name w:val="A89D74EA36E34259AD4235F1716546FF"/>
  </w:style>
  <w:style w:type="paragraph" w:styleId="1664" w:customStyle="1">
    <w:name w:val="0C1285F5CDD64A55BE70ADA246F67365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ED35-ED68-4060-A3DA-5CAD34B0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Скляр/2025-18-пп-ПРИР(1)</dc:creator>
  <cp:keywords/>
  <dc:description/>
  <cp:revision>123</cp:revision>
  <dcterms:created xsi:type="dcterms:W3CDTF">2023-09-25T05:36:00Z</dcterms:created>
  <dcterms:modified xsi:type="dcterms:W3CDTF">2025-01-23T01:21:50Z</dcterms:modified>
</cp:coreProperties>
</file>